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  <w:lang w:val="en-US" w:eastAsia="zh-CN"/>
        </w:rPr>
        <w:t>需要注意的是如果消费组内不同的consumer监听的topic不同，则分发消息时只能将消息分发给监听当前topic的消费者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实现顺序消费需要生产端使用rocketMQTemplate.asyncSendOrderly()发送顺序消息，同时rocketMQTemplate的队列选择器使用自定义的，保证一直使用同一队列，消费者监听器要使用顺序消费类型</w:t>
      </w:r>
    </w:p>
    <w:p>
      <w:pPr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278765"/>
            <wp:effectExtent l="0" t="0" r="635" b="10795"/>
            <wp:docPr id="87" name="图片 87" descr="16590004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659000415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yN2ZkYzg5NjA2ZmQ1Njg5YTJhZTg0ZjU1N2Y3NGYifQ=="/>
  </w:docVars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1B9E12F6"/>
    <w:rsid w:val="24736BD0"/>
    <w:rsid w:val="24CC2F5E"/>
    <w:rsid w:val="3AA26908"/>
    <w:rsid w:val="3AB06634"/>
    <w:rsid w:val="3B0571A2"/>
    <w:rsid w:val="3B617FCE"/>
    <w:rsid w:val="3C223B66"/>
    <w:rsid w:val="48CA3EE3"/>
    <w:rsid w:val="50112636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  <w:rsid w:val="601C0408"/>
    <w:rsid w:val="70B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16552</Words>
  <Characters>26091</Characters>
  <Lines>150</Lines>
  <Paragraphs>42</Paragraphs>
  <TotalTime>2</TotalTime>
  <ScaleCrop>false</ScaleCrop>
  <LinksUpToDate>false</LinksUpToDate>
  <CharactersWithSpaces>26599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EDY</cp:lastModifiedBy>
  <dcterms:modified xsi:type="dcterms:W3CDTF">2022-07-28T09:27:17Z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17D88E0BD3374121ABC1C1FFA00F61C4</vt:lpwstr>
  </property>
</Properties>
</file>